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D932" w14:textId="77777777" w:rsidR="004F51F3" w:rsidRDefault="004F51F3">
      <w:pPr>
        <w:pStyle w:val="Titre"/>
      </w:pPr>
    </w:p>
    <w:p w14:paraId="2E1A01D7" w14:textId="6C9C3BC5" w:rsidR="00426A73" w:rsidRDefault="007153BA">
      <w:pPr>
        <w:pStyle w:val="Titre"/>
      </w:pPr>
      <w:r>
        <w:t>Main title of the paper – style "MAIN TITLE"</w:t>
      </w:r>
    </w:p>
    <w:p w14:paraId="36C56701" w14:textId="56630492" w:rsidR="00426A73" w:rsidRDefault="007153BA">
      <w:pPr>
        <w:pStyle w:val="Typeofpaper"/>
      </w:pPr>
      <w:r>
        <w:t>Research paper</w:t>
      </w:r>
    </w:p>
    <w:p w14:paraId="4E0D594B" w14:textId="77777777" w:rsidR="00426A73" w:rsidRDefault="00426A73">
      <w:pPr>
        <w:pStyle w:val="Author"/>
      </w:pPr>
    </w:p>
    <w:p w14:paraId="71277A78" w14:textId="77777777" w:rsidR="00426A73" w:rsidRDefault="007153BA">
      <w:pPr>
        <w:pStyle w:val="Basictext"/>
      </w:pPr>
      <w:r>
        <w:t>Only once the paper is accepted, place the author information here for the final version using style "Author" as illustrated below (delete this text):</w:t>
      </w:r>
    </w:p>
    <w:p w14:paraId="129240D6" w14:textId="77777777" w:rsidR="00426A73" w:rsidRDefault="007153BA">
      <w:pPr>
        <w:pStyle w:val="Author"/>
      </w:pPr>
      <w:r>
        <w:t>Smith, Ellen, University of Stockholm, Stockholm, Sweden, ellen.smith@su.se</w:t>
      </w:r>
    </w:p>
    <w:p w14:paraId="0FCE134F" w14:textId="77777777" w:rsidR="00426A73" w:rsidRDefault="007153BA">
      <w:pPr>
        <w:pStyle w:val="Author"/>
      </w:pPr>
      <w:r>
        <w:t xml:space="preserve">Jönsson, Mikael, University of Uppsala, Uppsala, Sweden, </w:t>
      </w:r>
      <w:proofErr w:type="spellStart"/>
      <w:r>
        <w:t>mikael.jonsson</w:t>
      </w:r>
      <w:proofErr w:type="spellEnd"/>
      <w:r>
        <w:t>@</w:t>
      </w:r>
      <w:r>
        <w:rPr>
          <w:lang w:val="sv-SE"/>
        </w:rPr>
        <w:t>uu</w:t>
      </w:r>
      <w:r>
        <w:t>.se</w:t>
      </w:r>
    </w:p>
    <w:p w14:paraId="6FC76EB3" w14:textId="437B8263" w:rsidR="00426A73" w:rsidRDefault="007153BA">
      <w:pPr>
        <w:pStyle w:val="Importantremark"/>
        <w:rPr>
          <w:lang w:val="en-GB"/>
        </w:rPr>
      </w:pPr>
      <w:r>
        <w:rPr>
          <w:highlight w:val="yellow"/>
        </w:rPr>
        <w:t xml:space="preserve">The review process is double blind. </w:t>
      </w:r>
      <w:r w:rsidR="00410CC4">
        <w:rPr>
          <w:highlight w:val="yellow"/>
        </w:rPr>
        <w:t>Therefore,</w:t>
      </w:r>
      <w:r>
        <w:rPr>
          <w:highlight w:val="yellow"/>
        </w:rPr>
        <w:t xml:space="preserve"> papers submitted for review MUST NOT contain any author information – neither on the title page nor in the page header! This information will need be added only once the submission is ACCEPTED.</w:t>
      </w:r>
      <w:r>
        <w:t xml:space="preserve">  </w:t>
      </w:r>
    </w:p>
    <w:p w14:paraId="50EEC149" w14:textId="77777777" w:rsidR="00426A73" w:rsidRDefault="007153BA">
      <w:pPr>
        <w:pStyle w:val="Sous-titre"/>
        <w:rPr>
          <w:szCs w:val="18"/>
          <w:lang w:val="en-GB"/>
        </w:rPr>
      </w:pPr>
      <w:r>
        <w:rPr>
          <w:lang w:val="en-GB"/>
        </w:rPr>
        <w:t>Abstract (format of this heading: “Subtitle”)</w:t>
      </w:r>
    </w:p>
    <w:p w14:paraId="7279FBE3" w14:textId="77777777" w:rsidR="00426A73" w:rsidRDefault="007153BA">
      <w:pPr>
        <w:pStyle w:val="Abstract"/>
        <w:rPr>
          <w:lang w:val="en-GB"/>
        </w:rPr>
      </w:pPr>
      <w:r>
        <w:rPr>
          <w:lang w:val="en-GB"/>
        </w:rPr>
        <w:t>The paper should have an abstract of not more than 200 words. The abstract should be understandable by the general IS researcher who is not an expert in the topic area. The abstract should follow the “Abstract” style as presented here.</w:t>
      </w:r>
    </w:p>
    <w:p w14:paraId="4CC122A8" w14:textId="77777777" w:rsidR="00426A73" w:rsidRDefault="007153BA">
      <w:pPr>
        <w:pStyle w:val="Abstract"/>
        <w:rPr>
          <w:lang w:val="en-GB"/>
        </w:rPr>
      </w:pPr>
      <w:r>
        <w:rPr>
          <w:lang w:val="en-GB"/>
        </w:rPr>
        <w:t>Keywords: One, Two, Three, Four.</w:t>
      </w:r>
    </w:p>
    <w:p w14:paraId="285B7627" w14:textId="77777777" w:rsidR="00426A73" w:rsidRDefault="00426A73">
      <w:pPr>
        <w:pStyle w:val="Basictext"/>
      </w:pPr>
    </w:p>
    <w:p w14:paraId="57D077F4" w14:textId="77777777" w:rsidR="00426A73" w:rsidRDefault="007153BA">
      <w:pPr>
        <w:pStyle w:val="Basictext"/>
      </w:pPr>
      <w:r>
        <w:t xml:space="preserve">The text above this point should appear on the title page, and all text below this point should follow on the succeeding pages only in the initial submission. The final copy should follow immediately after the keywords. </w:t>
      </w:r>
    </w:p>
    <w:p w14:paraId="7396B7E9" w14:textId="77777777" w:rsidR="00426A73" w:rsidRDefault="007153BA">
      <w:pPr>
        <w:pStyle w:val="Basictext"/>
      </w:pPr>
      <w:r>
        <w:t xml:space="preserve">NOTE: The final papers should contain the authors' names, </w:t>
      </w:r>
      <w:proofErr w:type="gramStart"/>
      <w:r>
        <w:t>university</w:t>
      </w:r>
      <w:proofErr w:type="gramEnd"/>
      <w:r>
        <w:t xml:space="preserve"> and contact information, placed between the main title and the abstract.</w:t>
      </w:r>
    </w:p>
    <w:p w14:paraId="781A518A" w14:textId="77777777" w:rsidR="00426A73" w:rsidRDefault="007153BA">
      <w:pPr>
        <w:pStyle w:val="Basictext"/>
      </w:pPr>
      <w:r>
        <w:t xml:space="preserve">NOTE: There can be at most </w:t>
      </w:r>
      <w:r>
        <w:rPr>
          <w:highlight w:val="yellow"/>
        </w:rPr>
        <w:t>twelve (12) pages</w:t>
      </w:r>
      <w:r>
        <w:t xml:space="preserve"> in a full paper. These page limits include all text, figures, tables, and appendices. The cover page, abstract, keywords, and references are excluded from this page count.</w:t>
      </w:r>
    </w:p>
    <w:p w14:paraId="24B70A8E" w14:textId="77777777" w:rsidR="00426A73" w:rsidRDefault="007153BA">
      <w:pPr>
        <w:pStyle w:val="Basictext"/>
      </w:pPr>
      <w:r>
        <w:t>NOTE</w:t>
      </w:r>
      <w:r>
        <w:rPr>
          <w:lang w:val="en-US"/>
        </w:rPr>
        <w:t xml:space="preserve">: Submission files must be in PDF format.  </w:t>
      </w:r>
      <w:r>
        <w:br w:type="page"/>
      </w:r>
    </w:p>
    <w:p w14:paraId="1D1CA0F6" w14:textId="77777777" w:rsidR="00426A73" w:rsidRDefault="00426A73">
      <w:pPr>
        <w:pStyle w:val="Titre"/>
        <w:rPr>
          <w:rFonts w:ascii="Times New Roman" w:eastAsia="Times New Roman" w:hAnsi="Times New Roman" w:cs="Times New Roman"/>
        </w:rPr>
      </w:pPr>
    </w:p>
    <w:p w14:paraId="6E57B9C2" w14:textId="77777777" w:rsidR="00426A73" w:rsidRDefault="007153BA">
      <w:pPr>
        <w:pStyle w:val="Titre"/>
        <w:rPr>
          <w:rFonts w:ascii="Times New Roman" w:eastAsia="Times New Roman" w:hAnsi="Times New Roman" w:cs="Times New Roman"/>
        </w:rPr>
      </w:pPr>
      <w:r>
        <w:rPr>
          <w:rFonts w:ascii="Times New Roman" w:eastAsia="Times New Roman" w:hAnsi="Times New Roman" w:cs="Times New Roman"/>
        </w:rPr>
        <w:t>Main title of the paper – style "MAIN TITLE"</w:t>
      </w:r>
    </w:p>
    <w:p w14:paraId="5E124900" w14:textId="77777777" w:rsidR="008F7959" w:rsidRPr="008F7959" w:rsidRDefault="008F7959" w:rsidP="008F7959">
      <w:pPr>
        <w:rPr>
          <w:lang w:val="en-GB"/>
        </w:rPr>
      </w:pPr>
    </w:p>
    <w:p w14:paraId="367E30C0" w14:textId="77777777" w:rsidR="00426A73" w:rsidRDefault="007153BA">
      <w:pPr>
        <w:pStyle w:val="Basictext"/>
      </w:pPr>
      <w:r>
        <w:t>Only once the paper is accepted, place the author information here for the final version using style "Author" as illustrated below (delete this text):</w:t>
      </w:r>
    </w:p>
    <w:p w14:paraId="22211789" w14:textId="77777777" w:rsidR="00426A73" w:rsidRDefault="007153BA">
      <w:pPr>
        <w:pStyle w:val="Author"/>
        <w:rPr>
          <w:rFonts w:ascii="Gothman" w:eastAsia="Gothman" w:hAnsi="Gothman" w:cs="Gothman"/>
        </w:rPr>
      </w:pPr>
      <w:r>
        <w:rPr>
          <w:rFonts w:ascii="Gothman" w:eastAsia="Gothman" w:hAnsi="Gothman" w:cs="Gothman"/>
        </w:rPr>
        <w:t>Smith, Ellen, University of Stockholm, Stockholm, Sweden, ellen.smith@su.se</w:t>
      </w:r>
    </w:p>
    <w:p w14:paraId="6A9097D1" w14:textId="77777777" w:rsidR="00426A73" w:rsidRDefault="007153BA">
      <w:pPr>
        <w:pStyle w:val="Author"/>
        <w:rPr>
          <w:rFonts w:ascii="Gothman" w:eastAsia="Gothman" w:hAnsi="Gothman" w:cs="Gothman"/>
        </w:rPr>
      </w:pPr>
      <w:r>
        <w:rPr>
          <w:rFonts w:ascii="Gothman" w:eastAsia="Gothman" w:hAnsi="Gothman" w:cs="Gothman"/>
        </w:rPr>
        <w:t xml:space="preserve">Jönsson, Mikael, University of Uppsala, Uppsala, Sweden, </w:t>
      </w:r>
      <w:proofErr w:type="spellStart"/>
      <w:r>
        <w:rPr>
          <w:rFonts w:ascii="Gothman" w:eastAsia="Gothman" w:hAnsi="Gothman" w:cs="Gothman"/>
        </w:rPr>
        <w:t>mikael.jonsson</w:t>
      </w:r>
      <w:proofErr w:type="spellEnd"/>
      <w:r>
        <w:rPr>
          <w:rFonts w:ascii="Gothman" w:eastAsia="Gothman" w:hAnsi="Gothman" w:cs="Gothman"/>
        </w:rPr>
        <w:t>@</w:t>
      </w:r>
      <w:r>
        <w:rPr>
          <w:rFonts w:ascii="Gothman" w:eastAsia="Gothman" w:hAnsi="Gothman" w:cs="Gothman"/>
          <w:lang w:val="sv-SE"/>
        </w:rPr>
        <w:t>uu</w:t>
      </w:r>
      <w:r>
        <w:rPr>
          <w:rFonts w:ascii="Gothman" w:eastAsia="Gothman" w:hAnsi="Gothman" w:cs="Gothman"/>
        </w:rPr>
        <w:t>.se</w:t>
      </w:r>
    </w:p>
    <w:p w14:paraId="481D1DD8" w14:textId="430D9175" w:rsidR="00426A73" w:rsidRDefault="007153BA">
      <w:pPr>
        <w:pStyle w:val="Importantremark"/>
        <w:rPr>
          <w:lang w:val="en-GB"/>
        </w:rPr>
      </w:pPr>
      <w:r>
        <w:rPr>
          <w:rFonts w:ascii="Gothman" w:eastAsia="Gothman" w:hAnsi="Gothman" w:cs="Gothman"/>
          <w:highlight w:val="yellow"/>
        </w:rPr>
        <w:t xml:space="preserve">The review process is double blind. </w:t>
      </w:r>
      <w:r w:rsidR="00626D75">
        <w:rPr>
          <w:rFonts w:ascii="Gothman" w:eastAsia="Gothman" w:hAnsi="Gothman" w:cs="Gothman"/>
          <w:highlight w:val="yellow"/>
        </w:rPr>
        <w:t>Therefore,</w:t>
      </w:r>
      <w:r>
        <w:rPr>
          <w:rFonts w:ascii="Gothman" w:eastAsia="Gothman" w:hAnsi="Gothman" w:cs="Gothman"/>
          <w:highlight w:val="yellow"/>
        </w:rPr>
        <w:t xml:space="preserve"> papers submitted for review MUST NOT contain any author information – neither on the title page nor in the page header! This information will need be added only once the submission is ACCEPTED.</w:t>
      </w:r>
      <w:r>
        <w:rPr>
          <w:rFonts w:ascii="Gothman" w:eastAsia="Gothman" w:hAnsi="Gothman" w:cs="Gothman"/>
        </w:rPr>
        <w:t xml:space="preserve"> </w:t>
      </w:r>
      <w:r>
        <w:t xml:space="preserve"> </w:t>
      </w:r>
    </w:p>
    <w:p w14:paraId="200EB70B" w14:textId="77777777" w:rsidR="00426A73" w:rsidRDefault="007153BA">
      <w:pPr>
        <w:pStyle w:val="Sous-titre"/>
        <w:rPr>
          <w:szCs w:val="18"/>
          <w:lang w:val="en-GB"/>
        </w:rPr>
      </w:pPr>
      <w:r>
        <w:rPr>
          <w:lang w:val="en-GB"/>
        </w:rPr>
        <w:t>Abstract (format of this heading: “Subtitle”)</w:t>
      </w:r>
    </w:p>
    <w:p w14:paraId="6F90F716" w14:textId="77777777" w:rsidR="00426A73" w:rsidRDefault="007153BA">
      <w:pPr>
        <w:pStyle w:val="Abstract"/>
        <w:rPr>
          <w:lang w:val="en-GB"/>
        </w:rPr>
      </w:pPr>
      <w:r>
        <w:rPr>
          <w:lang w:val="en-GB"/>
        </w:rPr>
        <w:t>The paper should have an abstract of not more than 200 words. The abstract should be understandable by the general IS researcher who is not an expert in the topic area. The abstract should follow the “Abstract” style as presented here.</w:t>
      </w:r>
    </w:p>
    <w:p w14:paraId="2763FBE2" w14:textId="77777777" w:rsidR="00426A73" w:rsidRDefault="007153BA">
      <w:pPr>
        <w:pStyle w:val="Abstract"/>
        <w:rPr>
          <w:lang w:val="en-GB"/>
        </w:rPr>
      </w:pPr>
      <w:r>
        <w:rPr>
          <w:lang w:val="en-GB"/>
        </w:rPr>
        <w:t>Keywords: One, Two, Three, Four.</w:t>
      </w:r>
    </w:p>
    <w:p w14:paraId="41C2CE5D" w14:textId="77777777" w:rsidR="00426A73" w:rsidRDefault="00426A73">
      <w:pPr>
        <w:pStyle w:val="Basictext"/>
        <w:rPr>
          <w:rFonts w:ascii="Times New Roman" w:eastAsia="Times New Roman" w:hAnsi="Times New Roman" w:cs="Times New Roman"/>
        </w:rPr>
      </w:pPr>
    </w:p>
    <w:p w14:paraId="6973A7A4" w14:textId="77777777" w:rsidR="00426A73" w:rsidRDefault="007153BA">
      <w:pPr>
        <w:pStyle w:val="Basictext"/>
      </w:pPr>
      <w:r>
        <w:t xml:space="preserve">The text above this point should appear on the title page, and all text below this point should follow on the succeeding pages only in the initial submission. The final copy should follow immediately after the keywords. </w:t>
      </w:r>
    </w:p>
    <w:p w14:paraId="14F320F6" w14:textId="77777777" w:rsidR="00426A73" w:rsidRDefault="007153BA">
      <w:pPr>
        <w:pStyle w:val="Basictext"/>
      </w:pPr>
      <w:r>
        <w:t xml:space="preserve">NOTE: The final papers should contain the authors' names, </w:t>
      </w:r>
      <w:proofErr w:type="gramStart"/>
      <w:r>
        <w:t>university</w:t>
      </w:r>
      <w:proofErr w:type="gramEnd"/>
      <w:r>
        <w:t xml:space="preserve"> and contact information, placed between the main title and the abstract.</w:t>
      </w:r>
    </w:p>
    <w:p w14:paraId="4E4443CD" w14:textId="77777777" w:rsidR="00426A73" w:rsidRDefault="007153BA">
      <w:pPr>
        <w:pStyle w:val="Basictext"/>
      </w:pPr>
      <w:r>
        <w:t xml:space="preserve">NOTE: There can be at most </w:t>
      </w:r>
      <w:r>
        <w:rPr>
          <w:highlight w:val="yellow"/>
        </w:rPr>
        <w:t>twelve (12) pages</w:t>
      </w:r>
      <w:r>
        <w:t xml:space="preserve"> in a full paper. These page limits include all text, figures, tables, and appendices. The cover page, abstract, keywords, and references are excluded from this page count.</w:t>
      </w:r>
    </w:p>
    <w:p w14:paraId="2BE9DF6C" w14:textId="77777777" w:rsidR="00426A73" w:rsidRDefault="007153BA">
      <w:pPr>
        <w:pStyle w:val="Basictext"/>
        <w:rPr>
          <w:lang w:val="en-US"/>
        </w:rPr>
      </w:pPr>
      <w:r>
        <w:t>NOTE</w:t>
      </w:r>
      <w:r>
        <w:rPr>
          <w:lang w:val="en-US"/>
        </w:rPr>
        <w:t xml:space="preserve">: Submission files must be in PDF format.  </w:t>
      </w:r>
      <w:r>
        <w:br w:type="page"/>
      </w:r>
    </w:p>
    <w:p w14:paraId="462D04CE" w14:textId="77777777" w:rsidR="00426A73" w:rsidRDefault="00426A73">
      <w:pPr>
        <w:pStyle w:val="Basictext"/>
        <w:rPr>
          <w:lang w:val="en-US"/>
        </w:rPr>
      </w:pPr>
    </w:p>
    <w:p w14:paraId="481E331E" w14:textId="77777777" w:rsidR="00426A73" w:rsidRDefault="007153BA">
      <w:pPr>
        <w:pStyle w:val="Titre1"/>
      </w:pPr>
      <w:r>
        <w:t>This is a Heading 1 Style Paragraph</w:t>
      </w:r>
    </w:p>
    <w:p w14:paraId="499BEF66" w14:textId="77777777" w:rsidR="00426A73" w:rsidRDefault="007153BA">
      <w:pPr>
        <w:pStyle w:val="Basictext"/>
      </w:pPr>
      <w:r>
        <w:t>Normal text…</w:t>
      </w:r>
    </w:p>
    <w:p w14:paraId="7E3BEC4D" w14:textId="77777777" w:rsidR="00426A73" w:rsidRDefault="007153BA">
      <w:pPr>
        <w:pStyle w:val="Basictext"/>
      </w:pPr>
      <w:r>
        <w:t>Another paragraph</w:t>
      </w:r>
    </w:p>
    <w:p w14:paraId="5BE5346A" w14:textId="77777777" w:rsidR="00426A73" w:rsidRDefault="007153BA">
      <w:pPr>
        <w:pStyle w:val="Titre2"/>
      </w:pPr>
      <w:r>
        <w:t xml:space="preserve">This is a heading 2 style </w:t>
      </w:r>
      <w:proofErr w:type="gramStart"/>
      <w:r>
        <w:t>paragraph</w:t>
      </w:r>
      <w:proofErr w:type="gramEnd"/>
      <w:r>
        <w:t xml:space="preserve"> </w:t>
      </w:r>
    </w:p>
    <w:p w14:paraId="0318BCD3" w14:textId="77777777" w:rsidR="00426A73" w:rsidRDefault="007153BA">
      <w:pPr>
        <w:pStyle w:val="Basictext"/>
      </w:pPr>
      <w:r>
        <w:t>Normal text…</w:t>
      </w:r>
    </w:p>
    <w:p w14:paraId="671096DC" w14:textId="77777777" w:rsidR="00426A73" w:rsidRDefault="007153BA">
      <w:pPr>
        <w:pStyle w:val="Titre3"/>
      </w:pPr>
      <w:r>
        <w:t xml:space="preserve">Third level headings are strongly discouraged but look like </w:t>
      </w:r>
      <w:proofErr w:type="gramStart"/>
      <w:r>
        <w:t>this</w:t>
      </w:r>
      <w:proofErr w:type="gramEnd"/>
    </w:p>
    <w:p w14:paraId="02785636" w14:textId="77777777" w:rsidR="00426A73" w:rsidRDefault="007153BA">
      <w:pPr>
        <w:pStyle w:val="Basictext"/>
      </w:pPr>
      <w:r>
        <w:t>This is a normal text paragraph; the style for it is "Basic text". This is a complementary sentence. Here is a footnote</w:t>
      </w:r>
      <w:r>
        <w:rPr>
          <w:rStyle w:val="FootnoteZchn"/>
          <w:rFonts w:cs="Gothman"/>
        </w:rPr>
        <w:footnoteReference w:id="1"/>
      </w:r>
      <w:r>
        <w:t xml:space="preserve">. References should use Harvard citation style. For </w:t>
      </w:r>
      <w:proofErr w:type="gramStart"/>
      <w:r>
        <w:t>example</w:t>
      </w:r>
      <w:proofErr w:type="gramEnd"/>
      <w:r>
        <w:t xml:space="preserve"> Markus and Robey (1988) is used often, for information systems development (Avison and Fitzgerald, 1995) is used more commonly. Kautz and McMaster (1994, p. 275) is an important paper, too.</w:t>
      </w:r>
    </w:p>
    <w:p w14:paraId="5D900964" w14:textId="77777777" w:rsidR="00426A73" w:rsidRDefault="007153BA">
      <w:pPr>
        <w:pStyle w:val="Figure"/>
      </w:pPr>
      <w:bookmarkStart w:id="0" w:name="_1108359320"/>
      <w:bookmarkStart w:id="1" w:name="_1108361054"/>
      <w:bookmarkEnd w:id="0"/>
      <w:bookmarkEnd w:id="1"/>
      <w:r>
        <w:rPr>
          <w:noProof/>
        </w:rPr>
        <w:drawing>
          <wp:inline distT="0" distB="0" distL="0" distR="0" wp14:anchorId="700D6AC5" wp14:editId="4DC5F08A">
            <wp:extent cx="4357370" cy="700405"/>
            <wp:effectExtent l="0" t="0" r="0" b="0"/>
            <wp:docPr id="1"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8S8Y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DOGgAATwQAAAAAAAAAAAAAAAAAACgAAAAIAAAAAQAAAAEAAAA="/>
                        </a:ext>
                      </a:extLst>
                    </pic:cNvPicPr>
                  </pic:nvPicPr>
                  <pic:blipFill>
                    <a:blip r:embed="rId7"/>
                    <a:stretch>
                      <a:fillRect/>
                    </a:stretch>
                  </pic:blipFill>
                  <pic:spPr>
                    <a:xfrm>
                      <a:off x="0" y="0"/>
                      <a:ext cx="4357370" cy="700405"/>
                    </a:xfrm>
                    <a:prstGeom prst="rect">
                      <a:avLst/>
                    </a:prstGeom>
                    <a:noFill/>
                    <a:ln w="12700">
                      <a:noFill/>
                    </a:ln>
                  </pic:spPr>
                </pic:pic>
              </a:graphicData>
            </a:graphic>
          </wp:inline>
        </w:drawing>
      </w:r>
    </w:p>
    <w:p w14:paraId="79C52EDF" w14:textId="77777777" w:rsidR="00426A73" w:rsidRDefault="007153BA">
      <w:pPr>
        <w:pStyle w:val="Figuretitle"/>
      </w:pPr>
      <w:r>
        <w:t xml:space="preserve">Figure </w:t>
      </w:r>
      <w:r>
        <w:fldChar w:fldCharType="begin"/>
      </w:r>
      <w:r>
        <w:instrText xml:space="preserve"> SEQ "Figure" \* Arabic </w:instrText>
      </w:r>
      <w:r>
        <w:fldChar w:fldCharType="separate"/>
      </w:r>
      <w:r>
        <w:t>1</w:t>
      </w:r>
      <w:r>
        <w:fldChar w:fldCharType="end"/>
      </w:r>
      <w:r>
        <w:t>.</w:t>
      </w:r>
      <w:r>
        <w:tab/>
        <w:t>The style name for this kind of paragraph is "Figure title". The style for the figure is called "Figure". The title should always be placed below the figure.</w:t>
      </w:r>
    </w:p>
    <w:p w14:paraId="1CA42749" w14:textId="77777777" w:rsidR="00426A73" w:rsidRDefault="007153BA">
      <w:pPr>
        <w:pStyle w:val="Basictext"/>
      </w:pPr>
      <w:r>
        <w:t>Tables should be titled like the example shows below, the style "Figure title" is also used for the title here.</w:t>
      </w:r>
    </w:p>
    <w:p w14:paraId="6083E22D" w14:textId="77777777" w:rsidR="00426A73" w:rsidRDefault="007153BA">
      <w:pPr>
        <w:pStyle w:val="Basictext"/>
      </w:pPr>
      <w:r>
        <w:t>&lt;One blank line of basic text is needed here!&gt;</w:t>
      </w:r>
    </w:p>
    <w:tbl>
      <w:tblPr>
        <w:tblStyle w:val="NormaleTabelle"/>
        <w:tblW w:w="6062" w:type="dxa"/>
        <w:tblLook w:val="04A0" w:firstRow="1" w:lastRow="0" w:firstColumn="1" w:lastColumn="0" w:noHBand="0" w:noVBand="1"/>
      </w:tblPr>
      <w:tblGrid>
        <w:gridCol w:w="3095"/>
        <w:gridCol w:w="1408"/>
        <w:gridCol w:w="1559"/>
      </w:tblGrid>
      <w:tr w:rsidR="00426A73" w14:paraId="5C704458" w14:textId="77777777">
        <w:tc>
          <w:tcPr>
            <w:tcW w:w="30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E88BD34" w14:textId="77777777" w:rsidR="00426A73" w:rsidRDefault="007153BA">
            <w:pPr>
              <w:pStyle w:val="Table"/>
            </w:pPr>
            <w:r>
              <w:t>Question</w:t>
            </w:r>
          </w:p>
        </w:tc>
        <w:tc>
          <w:tcPr>
            <w:tcW w:w="14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ECF3A1A" w14:textId="77777777" w:rsidR="00426A73" w:rsidRDefault="007153BA">
            <w:pPr>
              <w:pStyle w:val="Table"/>
            </w:pPr>
            <w:r>
              <w:t>Average 1992</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EF4B27E" w14:textId="77777777" w:rsidR="00426A73" w:rsidRDefault="007153BA">
            <w:pPr>
              <w:pStyle w:val="Table"/>
            </w:pPr>
            <w:r>
              <w:t>Average 1999</w:t>
            </w:r>
          </w:p>
        </w:tc>
      </w:tr>
      <w:tr w:rsidR="00426A73" w14:paraId="0C23E70B" w14:textId="77777777">
        <w:tc>
          <w:tcPr>
            <w:tcW w:w="30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9FAC320" w14:textId="77777777" w:rsidR="00426A73" w:rsidRDefault="007153BA">
            <w:pPr>
              <w:pStyle w:val="Table"/>
            </w:pPr>
            <w:r>
              <w:t>1 How do you regard...</w:t>
            </w:r>
          </w:p>
        </w:tc>
        <w:tc>
          <w:tcPr>
            <w:tcW w:w="14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41C96B1" w14:textId="77777777" w:rsidR="00426A73" w:rsidRDefault="007153BA">
            <w:pPr>
              <w:pStyle w:val="Table"/>
            </w:pPr>
            <w:r>
              <w:t>3.4</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7CDC5A3" w14:textId="77777777" w:rsidR="00426A73" w:rsidRDefault="007153BA">
            <w:pPr>
              <w:pStyle w:val="Table"/>
            </w:pPr>
            <w:r>
              <w:t>3.7</w:t>
            </w:r>
          </w:p>
        </w:tc>
      </w:tr>
      <w:tr w:rsidR="00426A73" w14:paraId="7BED95EC" w14:textId="77777777">
        <w:tc>
          <w:tcPr>
            <w:tcW w:w="30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86348E4" w14:textId="77777777" w:rsidR="00426A73" w:rsidRDefault="007153BA">
            <w:pPr>
              <w:pStyle w:val="Table"/>
            </w:pPr>
            <w:r>
              <w:t>2 How do you...</w:t>
            </w:r>
          </w:p>
        </w:tc>
        <w:tc>
          <w:tcPr>
            <w:tcW w:w="14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3F03FFF" w14:textId="77777777" w:rsidR="00426A73" w:rsidRDefault="007153BA">
            <w:pPr>
              <w:pStyle w:val="Table"/>
            </w:pPr>
            <w:r>
              <w:t>2.7</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2D40C6D" w14:textId="77777777" w:rsidR="00426A73" w:rsidRDefault="007153BA">
            <w:pPr>
              <w:pStyle w:val="Table"/>
            </w:pPr>
            <w:r>
              <w:t>3.4</w:t>
            </w:r>
          </w:p>
        </w:tc>
      </w:tr>
      <w:tr w:rsidR="00426A73" w14:paraId="02DFD095" w14:textId="77777777">
        <w:tc>
          <w:tcPr>
            <w:tcW w:w="30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49D8740" w14:textId="77777777" w:rsidR="00426A73" w:rsidRDefault="007153BA">
            <w:pPr>
              <w:pStyle w:val="Table"/>
            </w:pPr>
            <w:r>
              <w:t>3 How do you...</w:t>
            </w:r>
          </w:p>
        </w:tc>
        <w:tc>
          <w:tcPr>
            <w:tcW w:w="14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A5AA0A8" w14:textId="77777777" w:rsidR="00426A73" w:rsidRDefault="007153BA">
            <w:pPr>
              <w:pStyle w:val="Table"/>
            </w:pPr>
            <w:r>
              <w:t>3.9</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1D210EA" w14:textId="77777777" w:rsidR="00426A73" w:rsidRDefault="007153BA">
            <w:pPr>
              <w:pStyle w:val="Table"/>
            </w:pPr>
            <w:r>
              <w:t>3.6</w:t>
            </w:r>
          </w:p>
        </w:tc>
      </w:tr>
    </w:tbl>
    <w:p w14:paraId="5F5182FF" w14:textId="77777777" w:rsidR="00426A73" w:rsidRDefault="007153BA">
      <w:pPr>
        <w:pStyle w:val="Figuretitle"/>
      </w:pPr>
      <w:r>
        <w:t>Table 1.</w:t>
      </w:r>
      <w:r>
        <w:tab/>
        <w:t>The style name for this kind of paragraph is "Figure title". The title should always be placed below the table. The table may not extend the margins. The style for the text in table cells is called "Table". Some cells may need special alignment.</w:t>
      </w:r>
    </w:p>
    <w:p w14:paraId="551B6A8C" w14:textId="77777777" w:rsidR="00426A73" w:rsidRDefault="007153BA">
      <w:pPr>
        <w:pStyle w:val="Basictext"/>
      </w:pPr>
      <w:r>
        <w:t>Here is an example of using the style "Bullet":</w:t>
      </w:r>
    </w:p>
    <w:p w14:paraId="17D35BA5" w14:textId="77777777" w:rsidR="00426A73" w:rsidRDefault="007153BA">
      <w:pPr>
        <w:pStyle w:val="Bullet"/>
        <w:rPr>
          <w:rFonts w:ascii="Gothman" w:eastAsia="Gothman" w:hAnsi="Gothman" w:cs="Gothman"/>
          <w:lang w:val="en-GB"/>
        </w:rPr>
      </w:pPr>
      <w:r>
        <w:rPr>
          <w:rFonts w:ascii="Gothman" w:eastAsia="Gothman" w:hAnsi="Gothman" w:cs="Gothman"/>
        </w:rPr>
        <w:t xml:space="preserve">The </w:t>
      </w:r>
      <w:r>
        <w:rPr>
          <w:rFonts w:ascii="Gothman" w:eastAsia="Gothman" w:hAnsi="Gothman" w:cs="Gothman"/>
          <w:lang w:val="en-GB"/>
        </w:rPr>
        <w:t>style "Bullet"</w:t>
      </w:r>
      <w:r>
        <w:rPr>
          <w:rFonts w:ascii="Gothman" w:eastAsia="Gothman" w:hAnsi="Gothman" w:cs="Gothman"/>
        </w:rPr>
        <w:t xml:space="preserve"> should be used here. This is a complementary sentence. This is a complementary sentence. In the following </w:t>
      </w:r>
      <w:r>
        <w:rPr>
          <w:rFonts w:ascii="Gothman" w:eastAsia="Gothman" w:hAnsi="Gothman" w:cs="Gothman"/>
          <w:lang w:val="en-GB"/>
        </w:rPr>
        <w:t>you can find an example of a second level list:</w:t>
      </w:r>
    </w:p>
    <w:p w14:paraId="226F9A2A" w14:textId="77777777" w:rsidR="00426A73" w:rsidRDefault="007153BA">
      <w:pPr>
        <w:pStyle w:val="Bullet2"/>
        <w:rPr>
          <w:rFonts w:ascii="Gothman" w:eastAsia="Gothman" w:hAnsi="Gothman" w:cs="Gothman"/>
        </w:rPr>
      </w:pPr>
      <w:r>
        <w:rPr>
          <w:rFonts w:ascii="Gothman" w:eastAsia="Gothman" w:hAnsi="Gothman" w:cs="Gothman"/>
        </w:rPr>
        <w:t>The style "Bullet 2" should be used here. This is a complementary sentence. This is a complementary sentence. This is a complementary sentence. This is a complementary sentence. This is a complementary sentence. This is a complementary sentence.</w:t>
      </w:r>
    </w:p>
    <w:p w14:paraId="2E7A1334" w14:textId="77777777" w:rsidR="00426A73" w:rsidRDefault="007153BA">
      <w:pPr>
        <w:pStyle w:val="Bullet2"/>
        <w:rPr>
          <w:rFonts w:ascii="Gothman" w:eastAsia="Gothman" w:hAnsi="Gothman" w:cs="Gothman"/>
        </w:rPr>
      </w:pPr>
      <w:r>
        <w:rPr>
          <w:rFonts w:ascii="Gothman" w:eastAsia="Gothman" w:hAnsi="Gothman" w:cs="Gothman"/>
        </w:rPr>
        <w:t>This is a complementary sentence. This is a complementary sentence.</w:t>
      </w:r>
      <w:r>
        <w:br w:type="page"/>
      </w:r>
    </w:p>
    <w:p w14:paraId="7D7DDC18" w14:textId="77777777" w:rsidR="00602A74" w:rsidRDefault="00602A74">
      <w:pPr>
        <w:pStyle w:val="Basictext"/>
      </w:pPr>
    </w:p>
    <w:p w14:paraId="1C3F727B" w14:textId="5DCC30ED" w:rsidR="00426A73" w:rsidRDefault="007153BA">
      <w:pPr>
        <w:pStyle w:val="Basictext"/>
      </w:pPr>
      <w:r>
        <w:t>The references should look like below. The style is called "Reference". The heading style is “</w:t>
      </w:r>
      <w:proofErr w:type="gramStart"/>
      <w:r>
        <w:t>Subtitle”</w:t>
      </w:r>
      <w:proofErr w:type="gramEnd"/>
    </w:p>
    <w:p w14:paraId="4917A230" w14:textId="77777777" w:rsidR="00426A73" w:rsidRDefault="007153BA">
      <w:pPr>
        <w:pStyle w:val="Sous-titre"/>
        <w:rPr>
          <w:lang w:val="en-GB"/>
        </w:rPr>
      </w:pPr>
      <w:r>
        <w:rPr>
          <w:lang w:val="en-GB"/>
        </w:rPr>
        <w:t>References</w:t>
      </w:r>
    </w:p>
    <w:p w14:paraId="2AB5EC8C" w14:textId="77777777" w:rsidR="00426A73" w:rsidRDefault="007153BA">
      <w:pPr>
        <w:pStyle w:val="Reference"/>
        <w:rPr>
          <w:rFonts w:ascii="Gothman" w:eastAsia="Gothman" w:hAnsi="Gothman" w:cs="Gothman"/>
        </w:rPr>
      </w:pPr>
      <w:r>
        <w:rPr>
          <w:rFonts w:ascii="Gothman" w:eastAsia="Gothman" w:hAnsi="Gothman" w:cs="Gothman"/>
        </w:rPr>
        <w:t xml:space="preserve">Avison, D. </w:t>
      </w:r>
      <w:proofErr w:type="gramStart"/>
      <w:r>
        <w:rPr>
          <w:rFonts w:ascii="Gothman" w:eastAsia="Gothman" w:hAnsi="Gothman" w:cs="Gothman"/>
        </w:rPr>
        <w:t>E.</w:t>
      </w:r>
      <w:proofErr w:type="gramEnd"/>
      <w:r>
        <w:rPr>
          <w:rFonts w:ascii="Gothman" w:eastAsia="Gothman" w:hAnsi="Gothman" w:cs="Gothman"/>
        </w:rPr>
        <w:t xml:space="preserve"> and G. Fitzgerald (1995). </w:t>
      </w:r>
      <w:r>
        <w:rPr>
          <w:rFonts w:ascii="Gothman" w:eastAsia="Gothman" w:hAnsi="Gothman" w:cs="Gothman"/>
          <w:i/>
        </w:rPr>
        <w:t>Information Systems Development. Methodologies, Techniques and Tools.</w:t>
      </w:r>
      <w:r>
        <w:rPr>
          <w:rFonts w:ascii="Gothman" w:eastAsia="Gothman" w:hAnsi="Gothman" w:cs="Gothman"/>
        </w:rPr>
        <w:t xml:space="preserve"> 2nd Edition. London: McGraw-Hill.</w:t>
      </w:r>
    </w:p>
    <w:p w14:paraId="204079EC" w14:textId="77777777" w:rsidR="00426A73" w:rsidRDefault="007153BA">
      <w:pPr>
        <w:pStyle w:val="Reference"/>
        <w:rPr>
          <w:rFonts w:ascii="Gothman" w:eastAsia="Gothman" w:hAnsi="Gothman" w:cs="Gothman"/>
        </w:rPr>
      </w:pPr>
      <w:proofErr w:type="spellStart"/>
      <w:r>
        <w:rPr>
          <w:rFonts w:ascii="Gothman" w:eastAsia="Gothman" w:hAnsi="Gothman" w:cs="Gothman"/>
        </w:rPr>
        <w:t>Delfmann</w:t>
      </w:r>
      <w:proofErr w:type="spellEnd"/>
      <w:r>
        <w:rPr>
          <w:rFonts w:ascii="Gothman" w:eastAsia="Gothman" w:hAnsi="Gothman" w:cs="Gothman"/>
        </w:rPr>
        <w:t xml:space="preserve">, P. (2007). “Adaptive </w:t>
      </w:r>
      <w:proofErr w:type="spellStart"/>
      <w:r>
        <w:rPr>
          <w:rFonts w:ascii="Gothman" w:eastAsia="Gothman" w:hAnsi="Gothman" w:cs="Gothman"/>
        </w:rPr>
        <w:t>Referenzmodellierung</w:t>
      </w:r>
      <w:proofErr w:type="spellEnd"/>
      <w:r>
        <w:rPr>
          <w:rFonts w:ascii="Gothman" w:eastAsia="Gothman" w:hAnsi="Gothman" w:cs="Gothman"/>
        </w:rPr>
        <w:t xml:space="preserve">. </w:t>
      </w:r>
      <w:proofErr w:type="spellStart"/>
      <w:r>
        <w:rPr>
          <w:rFonts w:ascii="Gothman" w:eastAsia="Gothman" w:hAnsi="Gothman" w:cs="Gothman"/>
        </w:rPr>
        <w:t>Methodische</w:t>
      </w:r>
      <w:proofErr w:type="spellEnd"/>
      <w:r>
        <w:rPr>
          <w:rFonts w:ascii="Gothman" w:eastAsia="Gothman" w:hAnsi="Gothman" w:cs="Gothman"/>
        </w:rPr>
        <w:t xml:space="preserve"> </w:t>
      </w:r>
      <w:proofErr w:type="spellStart"/>
      <w:r>
        <w:rPr>
          <w:rFonts w:ascii="Gothman" w:eastAsia="Gothman" w:hAnsi="Gothman" w:cs="Gothman"/>
        </w:rPr>
        <w:t>Konzepte</w:t>
      </w:r>
      <w:proofErr w:type="spellEnd"/>
      <w:r>
        <w:rPr>
          <w:rFonts w:ascii="Gothman" w:eastAsia="Gothman" w:hAnsi="Gothman" w:cs="Gothman"/>
        </w:rPr>
        <w:t xml:space="preserve"> </w:t>
      </w:r>
      <w:proofErr w:type="spellStart"/>
      <w:r>
        <w:rPr>
          <w:rFonts w:ascii="Gothman" w:eastAsia="Gothman" w:hAnsi="Gothman" w:cs="Gothman"/>
        </w:rPr>
        <w:t>zur</w:t>
      </w:r>
      <w:proofErr w:type="spellEnd"/>
      <w:r>
        <w:rPr>
          <w:rFonts w:ascii="Gothman" w:eastAsia="Gothman" w:hAnsi="Gothman" w:cs="Gothman"/>
        </w:rPr>
        <w:t xml:space="preserve"> </w:t>
      </w:r>
      <w:proofErr w:type="spellStart"/>
      <w:r>
        <w:rPr>
          <w:rFonts w:ascii="Gothman" w:eastAsia="Gothman" w:hAnsi="Gothman" w:cs="Gothman"/>
        </w:rPr>
        <w:t>Konstruktion</w:t>
      </w:r>
      <w:proofErr w:type="spellEnd"/>
      <w:r>
        <w:rPr>
          <w:rFonts w:ascii="Gothman" w:eastAsia="Gothman" w:hAnsi="Gothman" w:cs="Gothman"/>
        </w:rPr>
        <w:t xml:space="preserve"> und </w:t>
      </w:r>
      <w:proofErr w:type="spellStart"/>
      <w:r>
        <w:rPr>
          <w:rFonts w:ascii="Gothman" w:eastAsia="Gothman" w:hAnsi="Gothman" w:cs="Gothman"/>
        </w:rPr>
        <w:t>Anwendung</w:t>
      </w:r>
      <w:proofErr w:type="spellEnd"/>
      <w:r>
        <w:rPr>
          <w:rFonts w:ascii="Gothman" w:eastAsia="Gothman" w:hAnsi="Gothman" w:cs="Gothman"/>
        </w:rPr>
        <w:t xml:space="preserve"> </w:t>
      </w:r>
      <w:proofErr w:type="spellStart"/>
      <w:r>
        <w:rPr>
          <w:rFonts w:ascii="Gothman" w:eastAsia="Gothman" w:hAnsi="Gothman" w:cs="Gothman"/>
        </w:rPr>
        <w:t>wiederverwendungsorientierter</w:t>
      </w:r>
      <w:proofErr w:type="spellEnd"/>
      <w:r>
        <w:rPr>
          <w:rFonts w:ascii="Gothman" w:eastAsia="Gothman" w:hAnsi="Gothman" w:cs="Gothman"/>
        </w:rPr>
        <w:t xml:space="preserve"> </w:t>
      </w:r>
      <w:proofErr w:type="spellStart"/>
      <w:r>
        <w:rPr>
          <w:rFonts w:ascii="Gothman" w:eastAsia="Gothman" w:hAnsi="Gothman" w:cs="Gothman"/>
        </w:rPr>
        <w:t>Informationsmodelle</w:t>
      </w:r>
      <w:proofErr w:type="spellEnd"/>
      <w:r>
        <w:rPr>
          <w:rFonts w:ascii="Gothman" w:eastAsia="Gothman" w:hAnsi="Gothman" w:cs="Gothman"/>
        </w:rPr>
        <w:t>.” PhD thesis. University of Münster.</w:t>
      </w:r>
    </w:p>
    <w:p w14:paraId="64921C03" w14:textId="77777777" w:rsidR="00426A73" w:rsidRDefault="007153BA">
      <w:pPr>
        <w:pStyle w:val="Reference"/>
        <w:rPr>
          <w:rFonts w:ascii="Gothman" w:eastAsia="Gothman" w:hAnsi="Gothman" w:cs="Gothman"/>
        </w:rPr>
      </w:pPr>
      <w:r>
        <w:rPr>
          <w:rFonts w:ascii="Gothman" w:eastAsia="Gothman" w:hAnsi="Gothman" w:cs="Gothman"/>
        </w:rPr>
        <w:t xml:space="preserve">Geron, T. (2013). </w:t>
      </w:r>
      <w:r>
        <w:rPr>
          <w:rFonts w:ascii="Gothman" w:eastAsia="Gothman" w:hAnsi="Gothman" w:cs="Gothman"/>
          <w:i/>
        </w:rPr>
        <w:t xml:space="preserve">Airbnb And </w:t>
      </w:r>
      <w:proofErr w:type="gramStart"/>
      <w:r>
        <w:rPr>
          <w:rFonts w:ascii="Gothman" w:eastAsia="Gothman" w:hAnsi="Gothman" w:cs="Gothman"/>
          <w:i/>
        </w:rPr>
        <w:t>The</w:t>
      </w:r>
      <w:proofErr w:type="gramEnd"/>
      <w:r>
        <w:rPr>
          <w:rFonts w:ascii="Gothman" w:eastAsia="Gothman" w:hAnsi="Gothman" w:cs="Gothman"/>
          <w:i/>
        </w:rPr>
        <w:t xml:space="preserve"> Unstoppable Rise Of The Share Economy</w:t>
      </w:r>
      <w:r>
        <w:rPr>
          <w:rFonts w:ascii="Gothman" w:eastAsia="Gothman" w:hAnsi="Gothman" w:cs="Gothman"/>
        </w:rPr>
        <w:t>. URL: http://www.forbes.com/sites/tomiogeron/2013/01/23/airbnb-and-the-unstoppable-rise-of-the-share-economy/ (visited on 07/30/2014).</w:t>
      </w:r>
    </w:p>
    <w:p w14:paraId="544991A7" w14:textId="77777777" w:rsidR="00426A73" w:rsidRDefault="007153BA">
      <w:pPr>
        <w:pStyle w:val="Reference"/>
        <w:rPr>
          <w:rFonts w:ascii="Gothman" w:eastAsia="Gothman" w:hAnsi="Gothman" w:cs="Gothman"/>
        </w:rPr>
      </w:pPr>
      <w:r>
        <w:rPr>
          <w:rFonts w:ascii="Gothman" w:eastAsia="Gothman" w:hAnsi="Gothman" w:cs="Gothman"/>
        </w:rPr>
        <w:t xml:space="preserve">Kautz, K. and T. McMaster (1994). “The failure to introduce systems development methods. A </w:t>
      </w:r>
      <w:proofErr w:type="spellStart"/>
      <w:r>
        <w:rPr>
          <w:rFonts w:ascii="Gothman" w:eastAsia="Gothman" w:hAnsi="Gothman" w:cs="Gothman"/>
        </w:rPr>
        <w:t>factorbased</w:t>
      </w:r>
      <w:proofErr w:type="spellEnd"/>
      <w:r>
        <w:rPr>
          <w:rFonts w:ascii="Gothman" w:eastAsia="Gothman" w:hAnsi="Gothman" w:cs="Gothman"/>
        </w:rPr>
        <w:t xml:space="preserve"> analysis.” In: </w:t>
      </w:r>
      <w:r>
        <w:rPr>
          <w:rFonts w:ascii="Gothman" w:eastAsia="Gothman" w:hAnsi="Gothman" w:cs="Gothman"/>
          <w:i/>
        </w:rPr>
        <w:t xml:space="preserve">Proceedings of the IFIP TC8 Working Conference on Diffusion, </w:t>
      </w:r>
      <w:proofErr w:type="gramStart"/>
      <w:r>
        <w:rPr>
          <w:rFonts w:ascii="Gothman" w:eastAsia="Gothman" w:hAnsi="Gothman" w:cs="Gothman"/>
          <w:i/>
        </w:rPr>
        <w:t>Transfer</w:t>
      </w:r>
      <w:proofErr w:type="gramEnd"/>
      <w:r>
        <w:rPr>
          <w:rFonts w:ascii="Gothman" w:eastAsia="Gothman" w:hAnsi="Gothman" w:cs="Gothman"/>
          <w:i/>
        </w:rPr>
        <w:t xml:space="preserve"> and Implementation of Information Technology</w:t>
      </w:r>
      <w:r>
        <w:rPr>
          <w:rFonts w:ascii="Gothman" w:eastAsia="Gothman" w:hAnsi="Gothman" w:cs="Gothman"/>
        </w:rPr>
        <w:t>. Ed. by L. Levine. IFIP Transactions A-45. Amsterdam: North-Holland, p. 275.</w:t>
      </w:r>
    </w:p>
    <w:p w14:paraId="2565A975" w14:textId="77777777" w:rsidR="00426A73" w:rsidRDefault="007153BA">
      <w:pPr>
        <w:pStyle w:val="Reference"/>
        <w:rPr>
          <w:rFonts w:ascii="Gothman" w:eastAsia="Gothman" w:hAnsi="Gothman" w:cs="Gothman"/>
        </w:rPr>
      </w:pPr>
      <w:r>
        <w:rPr>
          <w:rFonts w:ascii="Gothman" w:eastAsia="Gothman" w:hAnsi="Gothman" w:cs="Gothman"/>
        </w:rPr>
        <w:t xml:space="preserve">Markus, M. </w:t>
      </w:r>
      <w:proofErr w:type="gramStart"/>
      <w:r>
        <w:rPr>
          <w:rFonts w:ascii="Gothman" w:eastAsia="Gothman" w:hAnsi="Gothman" w:cs="Gothman"/>
        </w:rPr>
        <w:t>L.</w:t>
      </w:r>
      <w:proofErr w:type="gramEnd"/>
      <w:r>
        <w:rPr>
          <w:rFonts w:ascii="Gothman" w:eastAsia="Gothman" w:hAnsi="Gothman" w:cs="Gothman"/>
        </w:rPr>
        <w:t xml:space="preserve"> and D. Robey (1988). “Information technology and organizational change. Causal structure in theory and research.” </w:t>
      </w:r>
      <w:r>
        <w:rPr>
          <w:rFonts w:ascii="Gothman" w:eastAsia="Gothman" w:hAnsi="Gothman" w:cs="Gothman"/>
          <w:i/>
        </w:rPr>
        <w:t>Management Science</w:t>
      </w:r>
      <w:r>
        <w:rPr>
          <w:rFonts w:ascii="Gothman" w:eastAsia="Gothman" w:hAnsi="Gothman" w:cs="Gothman"/>
        </w:rPr>
        <w:t xml:space="preserve"> 34 (5), 583–598.</w:t>
      </w:r>
    </w:p>
    <w:p w14:paraId="4822B5A9" w14:textId="77777777" w:rsidR="00426A73" w:rsidRDefault="007153BA">
      <w:pPr>
        <w:pStyle w:val="Reference"/>
        <w:rPr>
          <w:rFonts w:ascii="Gothman" w:eastAsia="Gothman" w:hAnsi="Gothman" w:cs="Gothman"/>
        </w:rPr>
      </w:pPr>
      <w:proofErr w:type="spellStart"/>
      <w:r>
        <w:rPr>
          <w:rFonts w:ascii="Gothman" w:eastAsia="Gothman" w:hAnsi="Gothman" w:cs="Gothman"/>
        </w:rPr>
        <w:t>Mendling</w:t>
      </w:r>
      <w:proofErr w:type="spellEnd"/>
      <w:r>
        <w:rPr>
          <w:rFonts w:ascii="Gothman" w:eastAsia="Gothman" w:hAnsi="Gothman" w:cs="Gothman"/>
        </w:rPr>
        <w:t xml:space="preserve">, J. and M. </w:t>
      </w:r>
      <w:proofErr w:type="spellStart"/>
      <w:r>
        <w:rPr>
          <w:rFonts w:ascii="Gothman" w:eastAsia="Gothman" w:hAnsi="Gothman" w:cs="Gothman"/>
        </w:rPr>
        <w:t>Nüttgens</w:t>
      </w:r>
      <w:proofErr w:type="spellEnd"/>
      <w:r>
        <w:rPr>
          <w:rFonts w:ascii="Gothman" w:eastAsia="Gothman" w:hAnsi="Gothman" w:cs="Gothman"/>
        </w:rPr>
        <w:t xml:space="preserve"> (2005). </w:t>
      </w:r>
      <w:r>
        <w:rPr>
          <w:rFonts w:ascii="Gothman" w:eastAsia="Gothman" w:hAnsi="Gothman" w:cs="Gothman"/>
          <w:i/>
        </w:rPr>
        <w:t>EPC Markup Language (EPML) - An XML-Based Interchange Format for Event-Driven Process Chains (EPC)</w:t>
      </w:r>
      <w:r>
        <w:rPr>
          <w:rFonts w:ascii="Gothman" w:eastAsia="Gothman" w:hAnsi="Gothman" w:cs="Gothman"/>
        </w:rPr>
        <w:t>. Technical Report JM-2005-03-10. Vienna University of Economics and Business Administration.</w:t>
      </w:r>
    </w:p>
    <w:p w14:paraId="769FEB29" w14:textId="77777777" w:rsidR="00426A73" w:rsidRDefault="00426A73">
      <w:pPr>
        <w:spacing w:line="360" w:lineRule="auto"/>
        <w:jc w:val="center"/>
        <w:rPr>
          <w:rFonts w:ascii="Calibri Light" w:hAnsi="Calibri Light"/>
          <w:b/>
          <w:bCs/>
          <w:color w:val="C45911"/>
          <w:sz w:val="22"/>
          <w:szCs w:val="22"/>
          <w:lang w:val="en-US"/>
        </w:rPr>
      </w:pPr>
    </w:p>
    <w:sectPr w:rsidR="00426A73">
      <w:headerReference w:type="default" r:id="rId8"/>
      <w:footerReference w:type="default" r:id="rId9"/>
      <w:endnotePr>
        <w:numFmt w:val="decimal"/>
      </w:endnotePr>
      <w:pgSz w:w="11906" w:h="16838"/>
      <w:pgMar w:top="1440" w:right="1440" w:bottom="1440" w:left="1440"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B0A7" w14:textId="77777777" w:rsidR="00971F74" w:rsidRDefault="00971F74">
      <w:r>
        <w:separator/>
      </w:r>
    </w:p>
  </w:endnote>
  <w:endnote w:type="continuationSeparator" w:id="0">
    <w:p w14:paraId="4FC4CE6A" w14:textId="77777777" w:rsidR="00971F74" w:rsidRDefault="0097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oth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F2C1" w14:textId="63AAC859" w:rsidR="00426A73" w:rsidRPr="00410CC4" w:rsidRDefault="007153BA">
    <w:pPr>
      <w:pStyle w:val="Pieddepage"/>
      <w:pBdr>
        <w:top w:val="nil"/>
        <w:left w:val="nil"/>
        <w:bottom w:val="nil"/>
        <w:right w:val="nil"/>
        <w:between w:val="nil"/>
      </w:pBdr>
      <w:tabs>
        <w:tab w:val="clear" w:pos="4513"/>
        <w:tab w:val="clear" w:pos="9026"/>
        <w:tab w:val="center" w:pos="4153"/>
        <w:tab w:val="right" w:pos="9071"/>
      </w:tabs>
      <w:spacing w:before="120"/>
      <w:jc w:val="both"/>
      <w:rPr>
        <w:rFonts w:ascii="Gothman" w:eastAsia="Gothman" w:hAnsi="Gothman" w:cs="Gothman"/>
        <w:lang w:val="en-US"/>
      </w:rPr>
    </w:pPr>
    <w:r>
      <w:rPr>
        <w:rFonts w:ascii="Gothman" w:eastAsia="Gothman" w:hAnsi="Gothman" w:cs="Gothman"/>
        <w:i/>
        <w:sz w:val="20"/>
        <w:szCs w:val="20"/>
        <w:lang w:val="fi-FI"/>
      </w:rPr>
      <w:tab/>
    </w:r>
    <w:r>
      <w:rPr>
        <w:rFonts w:ascii="Gothman" w:eastAsia="Gothman" w:hAnsi="Gothman" w:cs="Gothman"/>
        <w:sz w:val="22"/>
        <w:szCs w:val="22"/>
        <w:lang w:val="fi-FI"/>
      </w:rPr>
      <w:fldChar w:fldCharType="begin"/>
    </w:r>
    <w:r>
      <w:rPr>
        <w:rFonts w:ascii="Gothman" w:eastAsia="Gothman" w:hAnsi="Gothman" w:cs="Gothman"/>
        <w:sz w:val="22"/>
        <w:szCs w:val="22"/>
        <w:lang w:val="fi-FI"/>
      </w:rPr>
      <w:instrText xml:space="preserve"> PAGE </w:instrText>
    </w:r>
    <w:r>
      <w:rPr>
        <w:rFonts w:ascii="Gothman" w:eastAsia="Gothman" w:hAnsi="Gothman" w:cs="Gothman"/>
        <w:sz w:val="22"/>
        <w:szCs w:val="22"/>
        <w:lang w:val="fi-FI"/>
      </w:rPr>
      <w:fldChar w:fldCharType="separate"/>
    </w:r>
    <w:r>
      <w:rPr>
        <w:rFonts w:ascii="Gothman" w:eastAsia="Gothman" w:hAnsi="Gothman" w:cs="Gothman"/>
        <w:sz w:val="22"/>
        <w:szCs w:val="22"/>
        <w:lang w:val="fi-FI"/>
      </w:rPr>
      <w:t>2</w:t>
    </w:r>
    <w:r>
      <w:rPr>
        <w:rFonts w:ascii="Gothman" w:eastAsia="Gothman" w:hAnsi="Gothman" w:cs="Gothman"/>
        <w:sz w:val="22"/>
        <w:szCs w:val="22"/>
        <w:lang w:val="fi-FI"/>
      </w:rPr>
      <w:fldChar w:fldCharType="end"/>
    </w:r>
    <w:r w:rsidRPr="00410CC4">
      <w:rPr>
        <w:rFonts w:ascii="Gothman" w:eastAsia="Gothman" w:hAnsi="Gothman" w:cs="Gothman"/>
        <w:lang w:val="en-US"/>
      </w:rPr>
      <w:tab/>
    </w:r>
    <w:r w:rsidRPr="00410CC4">
      <w:rPr>
        <w:rFonts w:ascii="Gothman" w:eastAsia="Gothman" w:hAnsi="Gothman" w:cs="Gothman"/>
        <w:lang w:val="en-US"/>
      </w:rPr>
      <w:softHyphen/>
    </w:r>
    <w:r w:rsidRPr="00410CC4">
      <w:rPr>
        <w:rFonts w:ascii="Gothman" w:eastAsia="Gothman" w:hAnsi="Gothman" w:cs="Gothman"/>
        <w:lang w:val="en-US"/>
      </w:rPr>
      <w:softHyphen/>
    </w:r>
    <w:r w:rsidRPr="00410CC4">
      <w:rPr>
        <w:rFonts w:ascii="Gothman" w:eastAsia="Gothman" w:hAnsi="Gothman" w:cs="Gothman"/>
        <w:lang w:val="en-US"/>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DEA4" w14:textId="77777777" w:rsidR="00971F74" w:rsidRDefault="00971F74">
      <w:r>
        <w:separator/>
      </w:r>
    </w:p>
  </w:footnote>
  <w:footnote w:type="continuationSeparator" w:id="0">
    <w:p w14:paraId="608559E9" w14:textId="77777777" w:rsidR="00971F74" w:rsidRDefault="00971F74">
      <w:r>
        <w:continuationSeparator/>
      </w:r>
    </w:p>
  </w:footnote>
  <w:footnote w:id="1">
    <w:p w14:paraId="078A3878" w14:textId="77777777" w:rsidR="00426A73" w:rsidRDefault="007153BA">
      <w:pPr>
        <w:pStyle w:val="Notedebasdepage1"/>
      </w:pPr>
      <w:r>
        <w:rPr>
          <w:rStyle w:val="Appelnotedebasdep"/>
        </w:rPr>
        <w:footnoteRef/>
      </w:r>
      <w:r>
        <w:t xml:space="preserve"> Footnotes are not recommended, but if used, look like this. The style is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41CD" w14:textId="4935F753" w:rsidR="004F51F3" w:rsidRPr="004F51F3" w:rsidRDefault="004F51F3" w:rsidP="004F51F3">
    <w:pPr>
      <w:pStyle w:val="En-tte"/>
      <w:tabs>
        <w:tab w:val="left" w:pos="1200"/>
        <w:tab w:val="left" w:pos="1416"/>
      </w:tabs>
      <w:jc w:val="center"/>
      <w:rPr>
        <w:b/>
        <w:bCs/>
        <w:sz w:val="20"/>
        <w:szCs w:val="20"/>
        <w:lang w:val="en-US"/>
      </w:rPr>
    </w:pPr>
    <w:r w:rsidRPr="004F51F3">
      <w:rPr>
        <w:b/>
        <w:bCs/>
        <w:sz w:val="20"/>
        <w:szCs w:val="20"/>
        <w:lang w:val="en-US"/>
      </w:rPr>
      <w:t>2</w:t>
    </w:r>
    <w:r w:rsidRPr="004F51F3">
      <w:rPr>
        <w:b/>
        <w:bCs/>
        <w:sz w:val="20"/>
        <w:szCs w:val="20"/>
        <w:vertAlign w:val="superscript"/>
        <w:lang w:val="en-US"/>
      </w:rPr>
      <w:t>nd</w:t>
    </w:r>
    <w:r w:rsidRPr="004F51F3">
      <w:rPr>
        <w:b/>
        <w:bCs/>
        <w:sz w:val="20"/>
        <w:szCs w:val="20"/>
        <w:lang w:val="en-US"/>
      </w:rPr>
      <w:t xml:space="preserve"> </w:t>
    </w:r>
    <w:r w:rsidRPr="004F51F3">
      <w:rPr>
        <w:b/>
        <w:bCs/>
        <w:sz w:val="20"/>
        <w:szCs w:val="20"/>
        <w:lang w:val="en-US"/>
      </w:rPr>
      <w:t>Edition of the International Conference on</w:t>
    </w:r>
    <w:r>
      <w:rPr>
        <w:b/>
        <w:bCs/>
        <w:sz w:val="20"/>
        <w:szCs w:val="20"/>
        <w:lang w:val="en-US"/>
      </w:rPr>
      <w:t xml:space="preserve"> </w:t>
    </w:r>
    <w:r w:rsidRPr="004F51F3">
      <w:rPr>
        <w:b/>
        <w:bCs/>
        <w:sz w:val="20"/>
        <w:szCs w:val="20"/>
        <w:lang w:val="en-US"/>
      </w:rPr>
      <w:t>Sustainable Business Practices in a VUCA World - ICSBP2024</w:t>
    </w:r>
  </w:p>
  <w:p w14:paraId="197914BD" w14:textId="52644AF3" w:rsidR="004F51F3" w:rsidRPr="004F51F3" w:rsidRDefault="004F51F3" w:rsidP="004F51F3">
    <w:pPr>
      <w:pStyle w:val="En-tte"/>
      <w:tabs>
        <w:tab w:val="left" w:pos="1200"/>
        <w:tab w:val="left" w:pos="1416"/>
      </w:tabs>
      <w:jc w:val="center"/>
    </w:pPr>
    <w:r w:rsidRPr="004F51F3">
      <w:rPr>
        <w:sz w:val="20"/>
        <w:szCs w:val="20"/>
      </w:rPr>
      <w:t>May 9th – 10th, 2024, Rabat – Morocco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E488B"/>
    <w:multiLevelType w:val="multilevel"/>
    <w:tmpl w:val="C646F3FC"/>
    <w:name w:val="Nummerierungsliste 2"/>
    <w:lvl w:ilvl="0">
      <w:start w:val="1"/>
      <w:numFmt w:val="decimal"/>
      <w:pStyle w:val="Titre1"/>
      <w:lvlText w:val="%1"/>
      <w:lvlJc w:val="left"/>
      <w:pPr>
        <w:ind w:left="0" w:firstLine="0"/>
      </w:pPr>
      <w:rPr>
        <w:lang w:val="en-US"/>
      </w:rPr>
    </w:lvl>
    <w:lvl w:ilvl="1">
      <w:start w:val="1"/>
      <w:numFmt w:val="decimal"/>
      <w:pStyle w:val="Titre2"/>
      <w:lvlText w:val="%1.%2"/>
      <w:lvlJc w:val="left"/>
      <w:pPr>
        <w:ind w:left="0" w:firstLine="0"/>
      </w:pPr>
    </w:lvl>
    <w:lvl w:ilvl="2">
      <w:start w:val="1"/>
      <w:numFmt w:val="decimal"/>
      <w:pStyle w:val="Titre3"/>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464B7549"/>
    <w:multiLevelType w:val="hybridMultilevel"/>
    <w:tmpl w:val="6CA8C472"/>
    <w:lvl w:ilvl="0" w:tplc="E00E28F8">
      <w:numFmt w:val="none"/>
      <w:lvlText w:val=""/>
      <w:lvlJc w:val="left"/>
      <w:pPr>
        <w:tabs>
          <w:tab w:val="num" w:pos="360"/>
        </w:tabs>
        <w:ind w:left="360" w:hanging="360"/>
      </w:pPr>
    </w:lvl>
    <w:lvl w:ilvl="1" w:tplc="2B42E276">
      <w:numFmt w:val="none"/>
      <w:lvlText w:val=""/>
      <w:lvlJc w:val="left"/>
      <w:pPr>
        <w:tabs>
          <w:tab w:val="num" w:pos="360"/>
        </w:tabs>
        <w:ind w:left="360" w:hanging="360"/>
      </w:pPr>
    </w:lvl>
    <w:lvl w:ilvl="2" w:tplc="71204DD6">
      <w:numFmt w:val="none"/>
      <w:lvlText w:val=""/>
      <w:lvlJc w:val="left"/>
      <w:pPr>
        <w:tabs>
          <w:tab w:val="num" w:pos="360"/>
        </w:tabs>
        <w:ind w:left="360" w:hanging="360"/>
      </w:pPr>
    </w:lvl>
    <w:lvl w:ilvl="3" w:tplc="635A096A">
      <w:numFmt w:val="none"/>
      <w:lvlText w:val=""/>
      <w:lvlJc w:val="left"/>
      <w:pPr>
        <w:tabs>
          <w:tab w:val="num" w:pos="360"/>
        </w:tabs>
        <w:ind w:left="360" w:hanging="360"/>
      </w:pPr>
    </w:lvl>
    <w:lvl w:ilvl="4" w:tplc="79A66D3E">
      <w:numFmt w:val="none"/>
      <w:lvlText w:val=""/>
      <w:lvlJc w:val="left"/>
      <w:pPr>
        <w:tabs>
          <w:tab w:val="num" w:pos="360"/>
        </w:tabs>
        <w:ind w:left="360" w:hanging="360"/>
      </w:pPr>
    </w:lvl>
    <w:lvl w:ilvl="5" w:tplc="74E4F1E4">
      <w:numFmt w:val="none"/>
      <w:lvlText w:val=""/>
      <w:lvlJc w:val="left"/>
      <w:pPr>
        <w:tabs>
          <w:tab w:val="num" w:pos="360"/>
        </w:tabs>
        <w:ind w:left="360" w:hanging="360"/>
      </w:pPr>
    </w:lvl>
    <w:lvl w:ilvl="6" w:tplc="4AB676B0">
      <w:numFmt w:val="none"/>
      <w:lvlText w:val=""/>
      <w:lvlJc w:val="left"/>
      <w:pPr>
        <w:tabs>
          <w:tab w:val="num" w:pos="360"/>
        </w:tabs>
        <w:ind w:left="360" w:hanging="360"/>
      </w:pPr>
    </w:lvl>
    <w:lvl w:ilvl="7" w:tplc="C20E1902">
      <w:numFmt w:val="none"/>
      <w:lvlText w:val=""/>
      <w:lvlJc w:val="left"/>
      <w:pPr>
        <w:tabs>
          <w:tab w:val="num" w:pos="360"/>
        </w:tabs>
        <w:ind w:left="360" w:hanging="360"/>
      </w:pPr>
    </w:lvl>
    <w:lvl w:ilvl="8" w:tplc="C9EAD1BC">
      <w:numFmt w:val="none"/>
      <w:lvlText w:val=""/>
      <w:lvlJc w:val="left"/>
      <w:pPr>
        <w:tabs>
          <w:tab w:val="num" w:pos="360"/>
        </w:tabs>
        <w:ind w:left="360" w:hanging="360"/>
      </w:pPr>
    </w:lvl>
  </w:abstractNum>
  <w:abstractNum w:abstractNumId="2" w15:restartNumberingAfterBreak="0">
    <w:nsid w:val="661030BD"/>
    <w:multiLevelType w:val="hybridMultilevel"/>
    <w:tmpl w:val="F1004F32"/>
    <w:name w:val="Nummerierungsliste 1"/>
    <w:lvl w:ilvl="0" w:tplc="8A963410">
      <w:numFmt w:val="bullet"/>
      <w:pStyle w:val="Bullet"/>
      <w:lvlText w:val=""/>
      <w:lvlJc w:val="left"/>
      <w:pPr>
        <w:ind w:left="360" w:firstLine="0"/>
      </w:pPr>
      <w:rPr>
        <w:rFonts w:ascii="Symbol" w:hAnsi="Symbol"/>
      </w:rPr>
    </w:lvl>
    <w:lvl w:ilvl="1" w:tplc="B5422958">
      <w:numFmt w:val="bullet"/>
      <w:pStyle w:val="Bullet2"/>
      <w:lvlText w:val="-"/>
      <w:lvlJc w:val="left"/>
      <w:pPr>
        <w:ind w:left="1080" w:firstLine="0"/>
      </w:pPr>
      <w:rPr>
        <w:rFonts w:ascii="Times New Roman" w:eastAsia="Arial Unicode MS" w:hAnsi="Times New Roman" w:cs="Times New Roman"/>
        <w:color w:val="auto"/>
        <w:u w:val="none"/>
      </w:rPr>
    </w:lvl>
    <w:lvl w:ilvl="2" w:tplc="98428A1A">
      <w:numFmt w:val="bullet"/>
      <w:lvlText w:val=""/>
      <w:lvlJc w:val="left"/>
      <w:pPr>
        <w:ind w:left="1800" w:firstLine="0"/>
      </w:pPr>
      <w:rPr>
        <w:rFonts w:ascii="Wingdings" w:eastAsia="Wingdings" w:hAnsi="Wingdings" w:cs="Wingdings"/>
      </w:rPr>
    </w:lvl>
    <w:lvl w:ilvl="3" w:tplc="B20E6C9A">
      <w:numFmt w:val="bullet"/>
      <w:lvlText w:val=""/>
      <w:lvlJc w:val="left"/>
      <w:pPr>
        <w:ind w:left="2520" w:firstLine="0"/>
      </w:pPr>
      <w:rPr>
        <w:rFonts w:ascii="Symbol" w:hAnsi="Symbol"/>
      </w:rPr>
    </w:lvl>
    <w:lvl w:ilvl="4" w:tplc="D2A21E1E">
      <w:numFmt w:val="bullet"/>
      <w:lvlText w:val="o"/>
      <w:lvlJc w:val="left"/>
      <w:pPr>
        <w:ind w:left="3240" w:firstLine="0"/>
      </w:pPr>
      <w:rPr>
        <w:rFonts w:ascii="Courier New" w:hAnsi="Courier New" w:cs="Courier New"/>
      </w:rPr>
    </w:lvl>
    <w:lvl w:ilvl="5" w:tplc="ABDE0758">
      <w:numFmt w:val="bullet"/>
      <w:lvlText w:val=""/>
      <w:lvlJc w:val="left"/>
      <w:pPr>
        <w:ind w:left="3960" w:firstLine="0"/>
      </w:pPr>
      <w:rPr>
        <w:rFonts w:ascii="Wingdings" w:eastAsia="Wingdings" w:hAnsi="Wingdings" w:cs="Wingdings"/>
      </w:rPr>
    </w:lvl>
    <w:lvl w:ilvl="6" w:tplc="3BC2E16A">
      <w:numFmt w:val="bullet"/>
      <w:lvlText w:val=""/>
      <w:lvlJc w:val="left"/>
      <w:pPr>
        <w:ind w:left="4680" w:firstLine="0"/>
      </w:pPr>
      <w:rPr>
        <w:rFonts w:ascii="Symbol" w:hAnsi="Symbol"/>
      </w:rPr>
    </w:lvl>
    <w:lvl w:ilvl="7" w:tplc="2E54ABD2">
      <w:numFmt w:val="bullet"/>
      <w:lvlText w:val="o"/>
      <w:lvlJc w:val="left"/>
      <w:pPr>
        <w:ind w:left="5400" w:firstLine="0"/>
      </w:pPr>
      <w:rPr>
        <w:rFonts w:ascii="Courier New" w:hAnsi="Courier New" w:cs="Courier New"/>
      </w:rPr>
    </w:lvl>
    <w:lvl w:ilvl="8" w:tplc="1CAC3666">
      <w:numFmt w:val="bullet"/>
      <w:lvlText w:val=""/>
      <w:lvlJc w:val="left"/>
      <w:pPr>
        <w:ind w:left="6120" w:firstLine="0"/>
      </w:pPr>
      <w:rPr>
        <w:rFonts w:ascii="Wingdings" w:eastAsia="Wingdings" w:hAnsi="Wingdings" w:cs="Wingdings"/>
      </w:rPr>
    </w:lvl>
  </w:abstractNum>
  <w:num w:numId="1" w16cid:durableId="994798843">
    <w:abstractNumId w:val="2"/>
  </w:num>
  <w:num w:numId="2" w16cid:durableId="570164085">
    <w:abstractNumId w:val="0"/>
  </w:num>
  <w:num w:numId="3" w16cid:durableId="62084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73"/>
    <w:rsid w:val="001A0022"/>
    <w:rsid w:val="001E147A"/>
    <w:rsid w:val="00247F43"/>
    <w:rsid w:val="00410CC4"/>
    <w:rsid w:val="00426A73"/>
    <w:rsid w:val="004F51F3"/>
    <w:rsid w:val="00602A74"/>
    <w:rsid w:val="00626D75"/>
    <w:rsid w:val="007153BA"/>
    <w:rsid w:val="00792A00"/>
    <w:rsid w:val="008C1F11"/>
    <w:rsid w:val="008F7959"/>
    <w:rsid w:val="00971F74"/>
    <w:rsid w:val="00D277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84F19"/>
  <w15:docId w15:val="{B6DEA836-A2DD-4262-A88E-CC10B759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Basictext"/>
    <w:qFormat/>
    <w:pPr>
      <w:keepNext/>
      <w:keepLines/>
      <w:numPr>
        <w:numId w:val="2"/>
      </w:numPr>
      <w:pBdr>
        <w:top w:val="nil"/>
        <w:left w:val="nil"/>
        <w:bottom w:val="nil"/>
        <w:right w:val="nil"/>
        <w:between w:val="nil"/>
      </w:pBdr>
      <w:tabs>
        <w:tab w:val="left" w:pos="851"/>
      </w:tabs>
      <w:spacing w:before="240" w:after="120"/>
      <w:ind w:left="851" w:hanging="851"/>
      <w:outlineLvl w:val="0"/>
    </w:pPr>
    <w:rPr>
      <w:rFonts w:ascii="Arial Bold" w:hAnsi="Arial Bold" w:cs="Arial"/>
      <w:b/>
      <w:kern w:val="1"/>
      <w:sz w:val="28"/>
      <w:lang w:val="en-GB" w:eastAsia="en-US"/>
    </w:rPr>
  </w:style>
  <w:style w:type="paragraph" w:styleId="Titre2">
    <w:name w:val="heading 2"/>
    <w:next w:val="Basictext"/>
    <w:qFormat/>
    <w:pPr>
      <w:keepNext/>
      <w:keepLines/>
      <w:numPr>
        <w:ilvl w:val="1"/>
        <w:numId w:val="2"/>
      </w:numPr>
      <w:pBdr>
        <w:top w:val="nil"/>
        <w:left w:val="nil"/>
        <w:bottom w:val="nil"/>
        <w:right w:val="nil"/>
        <w:between w:val="nil"/>
      </w:pBdr>
      <w:tabs>
        <w:tab w:val="left" w:pos="851"/>
      </w:tabs>
      <w:spacing w:before="220" w:after="120"/>
      <w:ind w:left="851" w:hanging="851"/>
      <w:outlineLvl w:val="1"/>
    </w:pPr>
    <w:rPr>
      <w:rFonts w:ascii="Arial" w:hAnsi="Arial" w:cs="Arial"/>
      <w:b/>
      <w:szCs w:val="22"/>
      <w:lang w:val="en-GB" w:eastAsia="en-US"/>
    </w:rPr>
  </w:style>
  <w:style w:type="paragraph" w:styleId="Titre3">
    <w:name w:val="heading 3"/>
    <w:next w:val="Basictext"/>
    <w:qFormat/>
    <w:pPr>
      <w:keepNext/>
      <w:keepLines/>
      <w:numPr>
        <w:ilvl w:val="2"/>
        <w:numId w:val="2"/>
      </w:numPr>
      <w:pBdr>
        <w:top w:val="nil"/>
        <w:left w:val="nil"/>
        <w:bottom w:val="nil"/>
        <w:right w:val="nil"/>
        <w:between w:val="nil"/>
      </w:pBdr>
      <w:tabs>
        <w:tab w:val="left" w:pos="851"/>
      </w:tabs>
      <w:spacing w:before="200" w:after="120"/>
      <w:ind w:left="851" w:hanging="851"/>
      <w:outlineLvl w:val="2"/>
    </w:pPr>
    <w:rPr>
      <w:rFonts w:ascii="Arial Bold" w:hAnsi="Arial Bold" w:cs="Arial"/>
      <w:sz w:val="22"/>
      <w:lang w:val="en-GB"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pPr>
      <w:tabs>
        <w:tab w:val="center" w:pos="4513"/>
        <w:tab w:val="right" w:pos="9026"/>
      </w:tabs>
    </w:pPr>
  </w:style>
  <w:style w:type="paragraph" w:styleId="Pieddepage">
    <w:name w:val="footer"/>
    <w:basedOn w:val="Normal"/>
    <w:qFormat/>
    <w:pPr>
      <w:tabs>
        <w:tab w:val="center" w:pos="4513"/>
        <w:tab w:val="right" w:pos="9026"/>
      </w:tabs>
    </w:pPr>
  </w:style>
  <w:style w:type="paragraph" w:styleId="Paragraphedeliste">
    <w:name w:val="List Paragraph"/>
    <w:basedOn w:val="Normal"/>
    <w:qFormat/>
    <w:pPr>
      <w:spacing w:after="160" w:line="259" w:lineRule="auto"/>
      <w:ind w:left="720"/>
      <w:contextualSpacing/>
    </w:pPr>
    <w:rPr>
      <w:sz w:val="22"/>
      <w:szCs w:val="22"/>
    </w:rPr>
  </w:style>
  <w:style w:type="paragraph" w:styleId="Notedebasdepage">
    <w:name w:val="footnote text"/>
    <w:basedOn w:val="Normal"/>
    <w:qFormat/>
    <w:rPr>
      <w:sz w:val="20"/>
      <w:szCs w:val="20"/>
    </w:rPr>
  </w:style>
  <w:style w:type="paragraph" w:styleId="Titre">
    <w:name w:val="Title"/>
    <w:basedOn w:val="Maintitle"/>
    <w:next w:val="Normal"/>
    <w:qFormat/>
    <w:rPr>
      <w:lang w:eastAsia="zh-CN"/>
    </w:rPr>
  </w:style>
  <w:style w:type="paragraph" w:customStyle="1" w:styleId="Maintitle">
    <w:name w:val="Main title"/>
    <w:basedOn w:val="Basictext"/>
    <w:next w:val="Normal"/>
    <w:qFormat/>
    <w:pPr>
      <w:spacing w:after="480"/>
      <w:jc w:val="center"/>
    </w:pPr>
    <w:rPr>
      <w:b/>
      <w:caps/>
      <w:sz w:val="32"/>
      <w:szCs w:val="32"/>
    </w:rPr>
  </w:style>
  <w:style w:type="paragraph" w:customStyle="1" w:styleId="Basictext">
    <w:name w:val="Basic text"/>
    <w:qFormat/>
    <w:pPr>
      <w:pBdr>
        <w:top w:val="nil"/>
        <w:left w:val="nil"/>
        <w:bottom w:val="nil"/>
        <w:right w:val="nil"/>
        <w:between w:val="nil"/>
      </w:pBdr>
      <w:spacing w:after="60"/>
      <w:jc w:val="both"/>
    </w:pPr>
    <w:rPr>
      <w:rFonts w:ascii="Gothman" w:eastAsia="Gothman" w:hAnsi="Gothman" w:cs="Gothman"/>
      <w:color w:val="000000"/>
      <w:sz w:val="22"/>
      <w:szCs w:val="15"/>
      <w:lang w:val="en-GB" w:eastAsia="en-US"/>
    </w:rPr>
  </w:style>
  <w:style w:type="paragraph" w:customStyle="1" w:styleId="Typeofpaper">
    <w:name w:val="Type of paper"/>
    <w:basedOn w:val="Normal"/>
    <w:qFormat/>
    <w:pPr>
      <w:pBdr>
        <w:top w:val="nil"/>
        <w:left w:val="nil"/>
        <w:bottom w:val="nil"/>
        <w:right w:val="nil"/>
        <w:between w:val="nil"/>
      </w:pBdr>
      <w:spacing w:before="120"/>
      <w:ind w:left="284" w:hanging="284"/>
      <w:jc w:val="center"/>
    </w:pPr>
    <w:rPr>
      <w:rFonts w:ascii="Times New Roman" w:eastAsia="Times New Roman" w:hAnsi="Times New Roman"/>
      <w:i/>
      <w:color w:val="000000"/>
      <w:lang w:val="en-US" w:eastAsia="en-US"/>
    </w:rPr>
  </w:style>
  <w:style w:type="paragraph" w:customStyle="1" w:styleId="Author">
    <w:name w:val="Author"/>
    <w:basedOn w:val="Normal"/>
    <w:qFormat/>
    <w:pPr>
      <w:pBdr>
        <w:top w:val="nil"/>
        <w:left w:val="nil"/>
        <w:bottom w:val="nil"/>
        <w:right w:val="nil"/>
        <w:between w:val="nil"/>
      </w:pBdr>
      <w:spacing w:before="120"/>
      <w:ind w:left="284" w:hanging="284"/>
    </w:pPr>
    <w:rPr>
      <w:rFonts w:ascii="Times New Roman" w:eastAsia="Times New Roman" w:hAnsi="Times New Roman"/>
      <w:color w:val="000000"/>
      <w:lang w:val="en-GB"/>
    </w:rPr>
  </w:style>
  <w:style w:type="paragraph" w:customStyle="1" w:styleId="Importantremark">
    <w:name w:val="Important remark"/>
    <w:basedOn w:val="Normal"/>
    <w:qFormat/>
    <w:pPr>
      <w:pBdr>
        <w:top w:val="nil"/>
        <w:left w:val="nil"/>
        <w:bottom w:val="nil"/>
        <w:right w:val="nil"/>
        <w:between w:val="nil"/>
      </w:pBdr>
      <w:spacing w:before="120"/>
      <w:ind w:left="284" w:hanging="284"/>
    </w:pPr>
    <w:rPr>
      <w:rFonts w:ascii="Times New Roman" w:eastAsia="Times New Roman" w:hAnsi="Times New Roman"/>
      <w:b/>
      <w:bCs/>
      <w:color w:val="000000"/>
      <w:lang w:val="en-US" w:eastAsia="en-US"/>
    </w:rPr>
  </w:style>
  <w:style w:type="paragraph" w:styleId="Sous-titre">
    <w:name w:val="Subtitle"/>
    <w:next w:val="Basictext"/>
    <w:qFormat/>
    <w:pPr>
      <w:keepNext/>
      <w:pBdr>
        <w:top w:val="nil"/>
        <w:left w:val="nil"/>
        <w:bottom w:val="nil"/>
        <w:right w:val="nil"/>
        <w:between w:val="nil"/>
      </w:pBdr>
      <w:spacing w:before="360" w:after="120"/>
      <w:outlineLvl w:val="1"/>
    </w:pPr>
    <w:rPr>
      <w:rFonts w:ascii="Arial Bold" w:hAnsi="Arial Bold" w:cs="Arial"/>
      <w:sz w:val="28"/>
      <w:lang w:val="fi-FI" w:eastAsia="en-US"/>
    </w:rPr>
  </w:style>
  <w:style w:type="paragraph" w:customStyle="1" w:styleId="Abstract">
    <w:name w:val="Abstract"/>
    <w:basedOn w:val="Basictext"/>
    <w:next w:val="Basictext"/>
    <w:qFormat/>
    <w:rPr>
      <w:i/>
      <w:szCs w:val="18"/>
      <w:lang w:val="en-US"/>
    </w:rPr>
  </w:style>
  <w:style w:type="paragraph" w:customStyle="1" w:styleId="Notedebasdepage1">
    <w:name w:val="Note de bas de page1"/>
    <w:basedOn w:val="Notedebasdepage"/>
    <w:qFormat/>
    <w:pPr>
      <w:pBdr>
        <w:top w:val="nil"/>
        <w:left w:val="nil"/>
        <w:bottom w:val="nil"/>
        <w:right w:val="nil"/>
        <w:between w:val="nil"/>
      </w:pBdr>
      <w:tabs>
        <w:tab w:val="left" w:pos="425"/>
      </w:tabs>
      <w:spacing w:before="120"/>
      <w:jc w:val="both"/>
    </w:pPr>
    <w:rPr>
      <w:rFonts w:ascii="Times New Roman" w:eastAsia="Times New Roman" w:hAnsi="Times New Roman"/>
      <w:color w:val="000000"/>
      <w:sz w:val="18"/>
      <w:szCs w:val="16"/>
      <w:lang w:val="en-GB" w:eastAsia="en-US"/>
    </w:rPr>
  </w:style>
  <w:style w:type="paragraph" w:customStyle="1" w:styleId="Figure">
    <w:name w:val="Figure"/>
    <w:basedOn w:val="Basictext"/>
    <w:next w:val="Figuretitle"/>
    <w:qFormat/>
    <w:pPr>
      <w:keepNext/>
      <w:spacing w:before="240"/>
      <w:jc w:val="left"/>
    </w:pPr>
  </w:style>
  <w:style w:type="paragraph" w:customStyle="1" w:styleId="Figuretitle">
    <w:name w:val="Figure title"/>
    <w:basedOn w:val="Basictext"/>
    <w:next w:val="Basictext"/>
    <w:qFormat/>
    <w:pPr>
      <w:tabs>
        <w:tab w:val="left" w:pos="1418"/>
      </w:tabs>
      <w:spacing w:after="120"/>
      <w:ind w:left="1418" w:hanging="1418"/>
      <w:jc w:val="left"/>
    </w:pPr>
    <w:rPr>
      <w:i/>
    </w:rPr>
  </w:style>
  <w:style w:type="paragraph" w:customStyle="1" w:styleId="Table">
    <w:name w:val="Table"/>
    <w:basedOn w:val="Basictext"/>
    <w:qFormat/>
    <w:pPr>
      <w:jc w:val="left"/>
    </w:pPr>
    <w:rPr>
      <w:sz w:val="20"/>
      <w:szCs w:val="20"/>
    </w:rPr>
  </w:style>
  <w:style w:type="paragraph" w:customStyle="1" w:styleId="Bullet">
    <w:name w:val="Bullet"/>
    <w:basedOn w:val="Normal"/>
    <w:qFormat/>
    <w:pPr>
      <w:numPr>
        <w:numId w:val="1"/>
      </w:numPr>
      <w:pBdr>
        <w:top w:val="nil"/>
        <w:left w:val="nil"/>
        <w:bottom w:val="nil"/>
        <w:right w:val="nil"/>
        <w:between w:val="nil"/>
      </w:pBdr>
      <w:tabs>
        <w:tab w:val="left" w:pos="284"/>
      </w:tabs>
      <w:spacing w:before="120"/>
      <w:ind w:left="284" w:hanging="284"/>
      <w:jc w:val="both"/>
    </w:pPr>
    <w:rPr>
      <w:rFonts w:ascii="Times New Roman" w:eastAsia="Times New Roman" w:hAnsi="Times New Roman" w:cs="Arial"/>
      <w:color w:val="000000"/>
      <w:sz w:val="22"/>
      <w:szCs w:val="22"/>
      <w:lang w:val="en-US" w:eastAsia="en-US"/>
    </w:rPr>
  </w:style>
  <w:style w:type="paragraph" w:customStyle="1" w:styleId="Bullet2">
    <w:name w:val="Bullet 2"/>
    <w:basedOn w:val="Normal"/>
    <w:qFormat/>
    <w:pPr>
      <w:numPr>
        <w:ilvl w:val="1"/>
        <w:numId w:val="1"/>
      </w:numPr>
      <w:pBdr>
        <w:top w:val="nil"/>
        <w:left w:val="nil"/>
        <w:bottom w:val="nil"/>
        <w:right w:val="nil"/>
        <w:between w:val="nil"/>
      </w:pBdr>
      <w:tabs>
        <w:tab w:val="left" w:pos="567"/>
      </w:tabs>
      <w:spacing w:before="120"/>
      <w:ind w:left="567" w:hanging="283"/>
      <w:jc w:val="both"/>
    </w:pPr>
    <w:rPr>
      <w:rFonts w:ascii="Times New Roman" w:eastAsia="Times New Roman" w:hAnsi="Times New Roman" w:cs="Arial"/>
      <w:color w:val="000000"/>
      <w:sz w:val="22"/>
      <w:szCs w:val="22"/>
      <w:lang w:val="en-GB" w:eastAsia="en-US"/>
    </w:rPr>
  </w:style>
  <w:style w:type="paragraph" w:customStyle="1" w:styleId="Reference">
    <w:name w:val="Reference"/>
    <w:basedOn w:val="Normal"/>
    <w:qFormat/>
    <w:pPr>
      <w:pBdr>
        <w:top w:val="nil"/>
        <w:left w:val="nil"/>
        <w:bottom w:val="nil"/>
        <w:right w:val="nil"/>
        <w:between w:val="nil"/>
      </w:pBdr>
      <w:ind w:left="284" w:hanging="284"/>
      <w:jc w:val="both"/>
    </w:pPr>
    <w:rPr>
      <w:rFonts w:ascii="Times New Roman" w:eastAsia="Times New Roman" w:hAnsi="Times New Roman"/>
      <w:color w:val="000000"/>
      <w:sz w:val="22"/>
      <w:szCs w:val="15"/>
      <w:lang w:val="en-GB" w:eastAsia="en-US"/>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vertAlign w:val="superscript"/>
    </w:rPr>
  </w:style>
  <w:style w:type="character" w:customStyle="1" w:styleId="FootnoteZchn">
    <w:name w:val="Footnote Zchn"/>
    <w:rPr>
      <w:rFonts w:cs="Arial"/>
      <w:color w:val="000000"/>
      <w:sz w:val="22"/>
      <w:szCs w:val="15"/>
      <w:vertAlign w:val="superscript"/>
      <w:lang w:val="en-GB" w:eastAsia="en-US"/>
    </w:rPr>
  </w:style>
  <w:style w:type="table" w:customStyle="1" w:styleId="NormaleTabelle">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uiPriority w:val="59"/>
    <w:pPr>
      <w:spacing w:before="200"/>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Bold"/>
        <a:ea typeface="Times New Roma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Ikram Jebabli</cp:lastModifiedBy>
  <cp:revision>3</cp:revision>
  <dcterms:created xsi:type="dcterms:W3CDTF">2023-09-19T18:20:00Z</dcterms:created>
  <dcterms:modified xsi:type="dcterms:W3CDTF">2023-09-22T12:32:00Z</dcterms:modified>
</cp:coreProperties>
</file>